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7E86" w14:textId="46BFF3A0" w:rsidR="00026732" w:rsidRDefault="00C9207D">
      <w:pPr>
        <w:rPr>
          <w:lang w:val="uk-UA"/>
        </w:rPr>
      </w:pPr>
      <w:r>
        <w:rPr>
          <w:lang w:val="uk-UA"/>
        </w:rPr>
        <w:t xml:space="preserve">Життєвий і творчий шлях О.А. </w:t>
      </w:r>
      <w:proofErr w:type="spellStart"/>
      <w:r>
        <w:rPr>
          <w:lang w:val="uk-UA"/>
        </w:rPr>
        <w:t>Бєлобородової</w:t>
      </w:r>
      <w:proofErr w:type="spellEnd"/>
      <w:r>
        <w:rPr>
          <w:lang w:val="uk-UA"/>
        </w:rPr>
        <w:t xml:space="preserve"> </w:t>
      </w:r>
    </w:p>
    <w:p w14:paraId="69A9BAEB" w14:textId="77777777" w:rsidR="005F6E89" w:rsidRPr="00203B56" w:rsidRDefault="00C9207D" w:rsidP="005F6E89">
      <w:pPr>
        <w:spacing w:after="0"/>
      </w:pPr>
      <w:bookmarkStart w:id="0" w:name="_GoBack"/>
      <w:bookmarkEnd w:id="0"/>
      <w:r>
        <w:rPr>
          <w:lang w:val="uk-UA"/>
        </w:rPr>
        <w:t xml:space="preserve">Народилась 17 лютого 1941 року в Києві. </w:t>
      </w:r>
    </w:p>
    <w:p w14:paraId="29E25211" w14:textId="77777777" w:rsidR="005F6E89" w:rsidRPr="00203B56" w:rsidRDefault="00C9207D" w:rsidP="005F6E89">
      <w:pPr>
        <w:spacing w:after="0"/>
      </w:pPr>
      <w:r>
        <w:rPr>
          <w:lang w:val="uk-UA"/>
        </w:rPr>
        <w:t xml:space="preserve">З 1958 по 1963 рр. була студенткою, потім аспіранткою хімічного факультету Київського університету імені Тараса Шевченка. </w:t>
      </w:r>
    </w:p>
    <w:p w14:paraId="3F838253" w14:textId="77777777" w:rsidR="005F6E89" w:rsidRDefault="00D05E2E" w:rsidP="005F6E89">
      <w:pPr>
        <w:spacing w:after="0"/>
        <w:rPr>
          <w:lang w:val="uk-UA"/>
        </w:rPr>
      </w:pPr>
      <w:r>
        <w:rPr>
          <w:lang w:val="uk-UA"/>
        </w:rPr>
        <w:t>Працювала на кафедрі фізичної хімії з 1966 по 2002 рік на посадах асистента, доцента (197</w:t>
      </w:r>
      <w:r w:rsidR="00471C96">
        <w:rPr>
          <w:lang w:val="uk-UA"/>
        </w:rPr>
        <w:t>7</w:t>
      </w:r>
      <w:r w:rsidR="00C9207D">
        <w:rPr>
          <w:lang w:val="uk-UA"/>
        </w:rPr>
        <w:t xml:space="preserve"> р.</w:t>
      </w:r>
      <w:r>
        <w:rPr>
          <w:lang w:val="uk-UA"/>
        </w:rPr>
        <w:t>), професора (1988</w:t>
      </w:r>
      <w:r w:rsidR="00C9207D">
        <w:rPr>
          <w:lang w:val="uk-UA"/>
        </w:rPr>
        <w:t xml:space="preserve"> р.</w:t>
      </w:r>
      <w:r>
        <w:rPr>
          <w:lang w:val="uk-UA"/>
        </w:rPr>
        <w:t>)</w:t>
      </w:r>
      <w:r w:rsidR="00471C96">
        <w:rPr>
          <w:lang w:val="uk-UA"/>
        </w:rPr>
        <w:t xml:space="preserve">. </w:t>
      </w:r>
    </w:p>
    <w:p w14:paraId="777E2147" w14:textId="77777777" w:rsidR="005F6E89" w:rsidRDefault="00471C96" w:rsidP="005F6E89">
      <w:pPr>
        <w:spacing w:after="0"/>
        <w:rPr>
          <w:lang w:val="uk-UA"/>
        </w:rPr>
      </w:pPr>
      <w:r>
        <w:rPr>
          <w:lang w:val="uk-UA"/>
        </w:rPr>
        <w:t>Займалася фундаментальними дослідженнями в галузі термодинаміки металічних розчинів.</w:t>
      </w:r>
      <w:r w:rsidR="00C9207D">
        <w:rPr>
          <w:lang w:val="uk-UA"/>
        </w:rPr>
        <w:t xml:space="preserve"> Автор більше 150 публікацій, монографії, численних методичних посібників. </w:t>
      </w:r>
      <w:r w:rsidR="005F6E89">
        <w:rPr>
          <w:lang w:val="uk-UA"/>
        </w:rPr>
        <w:t xml:space="preserve">Результати проведеного нею вивчення бінарних рідких сплавів алюмінію та германію увійшли до циклу робіт «Дослідження з хімічної термодинаміки металічних сплавів та тугоплавких </w:t>
      </w:r>
      <w:proofErr w:type="spellStart"/>
      <w:r w:rsidR="005F6E89">
        <w:rPr>
          <w:lang w:val="uk-UA"/>
        </w:rPr>
        <w:t>сполук</w:t>
      </w:r>
      <w:proofErr w:type="spellEnd"/>
      <w:r w:rsidR="005F6E89">
        <w:rPr>
          <w:lang w:val="uk-UA"/>
        </w:rPr>
        <w:t>», відзначеного Державною премією УРСР за 1985 рік.</w:t>
      </w:r>
    </w:p>
    <w:p w14:paraId="6E77A3A3" w14:textId="127E6E1E" w:rsidR="005F6E89" w:rsidRDefault="00C9207D" w:rsidP="005F6E89">
      <w:pPr>
        <w:spacing w:after="0"/>
        <w:rPr>
          <w:lang w:val="uk-UA"/>
        </w:rPr>
      </w:pPr>
      <w:r>
        <w:rPr>
          <w:lang w:val="uk-UA"/>
        </w:rPr>
        <w:t>Підготувала 7 кандидатів наук.</w:t>
      </w:r>
      <w:r w:rsidR="00471C96">
        <w:rPr>
          <w:lang w:val="uk-UA"/>
        </w:rPr>
        <w:t xml:space="preserve"> </w:t>
      </w:r>
      <w:r>
        <w:rPr>
          <w:lang w:val="uk-UA"/>
        </w:rPr>
        <w:t>Була членом двох спеціалізованих вчених рад, експертної ради ВАК. За успіхи в підготовці висококваліфікованих кадрів нагороджена почесними грамотами Міністерства освіти СРСР та УРСР. Має почесне звання «Відмінник освіти України» (2005 р.)</w:t>
      </w:r>
    </w:p>
    <w:p w14:paraId="452CD160" w14:textId="5B42F5BD" w:rsidR="0015172E" w:rsidRPr="00D05E2E" w:rsidRDefault="000B01D4" w:rsidP="005F6E89">
      <w:pPr>
        <w:spacing w:after="0"/>
        <w:rPr>
          <w:lang w:val="uk-UA"/>
        </w:rPr>
      </w:pPr>
      <w:r w:rsidRPr="00BD1D09">
        <w:rPr>
          <w:lang w:val="uk-UA"/>
        </w:rPr>
        <w:t xml:space="preserve">Світла пам’ять про </w:t>
      </w:r>
      <w:r>
        <w:rPr>
          <w:lang w:val="uk-UA"/>
        </w:rPr>
        <w:t>Олену Арсеніївну</w:t>
      </w:r>
      <w:r w:rsidRPr="00BD1D09">
        <w:rPr>
          <w:lang w:val="uk-UA"/>
        </w:rPr>
        <w:t xml:space="preserve"> назавжди залишиться у серцях </w:t>
      </w:r>
      <w:r>
        <w:rPr>
          <w:lang w:val="uk-UA"/>
        </w:rPr>
        <w:t>її</w:t>
      </w:r>
      <w:r w:rsidRPr="00BD1D09">
        <w:rPr>
          <w:lang w:val="uk-UA"/>
        </w:rPr>
        <w:t xml:space="preserve"> рідних, друзів, учнів, колег</w:t>
      </w:r>
      <w:r>
        <w:rPr>
          <w:lang w:val="uk-UA"/>
        </w:rPr>
        <w:t>.</w:t>
      </w:r>
    </w:p>
    <w:sectPr w:rsidR="0015172E" w:rsidRPr="00D05E2E" w:rsidSect="00507AF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2E"/>
    <w:rsid w:val="00026732"/>
    <w:rsid w:val="00085A31"/>
    <w:rsid w:val="000B01D4"/>
    <w:rsid w:val="000E2FED"/>
    <w:rsid w:val="0010106A"/>
    <w:rsid w:val="0015172E"/>
    <w:rsid w:val="00203B56"/>
    <w:rsid w:val="00227BA9"/>
    <w:rsid w:val="00471C96"/>
    <w:rsid w:val="004906BF"/>
    <w:rsid w:val="00507AF6"/>
    <w:rsid w:val="005D5BD0"/>
    <w:rsid w:val="005F6E89"/>
    <w:rsid w:val="007629EF"/>
    <w:rsid w:val="0082152D"/>
    <w:rsid w:val="00922AB4"/>
    <w:rsid w:val="00BD1D09"/>
    <w:rsid w:val="00C9207D"/>
    <w:rsid w:val="00CB223A"/>
    <w:rsid w:val="00D05E2E"/>
    <w:rsid w:val="00DB62AF"/>
    <w:rsid w:val="00D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B94D5"/>
  <w15:chartTrackingRefBased/>
  <w15:docId w15:val="{D5935072-AA4F-41D0-B2C5-0464E2B4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932</Characters>
  <Application>Microsoft Office Word</Application>
  <DocSecurity>0</DocSecurity>
  <Lines>16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Oleksandr</cp:lastModifiedBy>
  <cp:revision>5</cp:revision>
  <dcterms:created xsi:type="dcterms:W3CDTF">2024-08-06T06:55:00Z</dcterms:created>
  <dcterms:modified xsi:type="dcterms:W3CDTF">2024-08-06T07:32:00Z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ef091cd0-98e7-4cad-a04f-630d40f55f1b</vt:lpwstr>
  </property>
</Properties>
</file>